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82" w:rsidRDefault="000E1282">
      <w:pPr>
        <w:spacing w:before="7"/>
        <w:ind w:left="220"/>
        <w:rPr>
          <w:rFonts w:ascii="宋体" w:eastAsia="宋体" w:hAnsi="宋体" w:cs="宋体"/>
          <w:sz w:val="24"/>
          <w:szCs w:val="24"/>
          <w:lang w:eastAsia="zh-CN"/>
        </w:rPr>
      </w:pPr>
    </w:p>
    <w:p w:rsidR="00F86984" w:rsidRDefault="00DE7975">
      <w:pPr>
        <w:spacing w:before="7"/>
        <w:ind w:left="220"/>
        <w:rPr>
          <w:rFonts w:ascii="宋体" w:eastAsia="宋体" w:hAnsi="宋体" w:cs="宋体"/>
          <w:sz w:val="24"/>
          <w:szCs w:val="24"/>
          <w:lang w:eastAsia="zh-CN"/>
        </w:rPr>
      </w:pPr>
      <w:r>
        <w:rPr>
          <w:rFonts w:ascii="宋体" w:eastAsia="宋体" w:hAnsi="宋体" w:cs="宋体"/>
          <w:sz w:val="24"/>
          <w:szCs w:val="24"/>
          <w:lang w:eastAsia="zh-CN"/>
        </w:rPr>
        <w:t>编号：</w:t>
      </w:r>
    </w:p>
    <w:p w:rsidR="005E0B11" w:rsidRDefault="00DE7975" w:rsidP="005E0B11">
      <w:pPr>
        <w:spacing w:before="2"/>
        <w:rPr>
          <w:lang w:eastAsia="zh-CN"/>
        </w:rPr>
      </w:pPr>
      <w:r>
        <w:rPr>
          <w:lang w:eastAsia="zh-CN"/>
        </w:rPr>
        <w:br w:type="column"/>
      </w:r>
    </w:p>
    <w:p w:rsidR="002F5DBB" w:rsidRDefault="002F5DBB" w:rsidP="00660CBC">
      <w:pPr>
        <w:spacing w:before="2"/>
        <w:rPr>
          <w:rFonts w:ascii="黑体" w:eastAsia="黑体" w:hAnsi="黑体"/>
          <w:b/>
          <w:spacing w:val="1"/>
          <w:sz w:val="36"/>
          <w:szCs w:val="36"/>
          <w:lang w:eastAsia="zh-CN"/>
        </w:rPr>
      </w:pPr>
    </w:p>
    <w:p w:rsidR="00F86984" w:rsidRDefault="00A00A53" w:rsidP="00A00A53">
      <w:pPr>
        <w:spacing w:before="2"/>
        <w:ind w:firstLineChars="245" w:firstLine="888"/>
        <w:rPr>
          <w:lang w:eastAsia="zh-CN"/>
        </w:rPr>
        <w:sectPr w:rsidR="00F86984">
          <w:type w:val="continuous"/>
          <w:pgSz w:w="11910" w:h="16840"/>
          <w:pgMar w:top="560" w:right="940" w:bottom="280" w:left="800" w:header="720" w:footer="720" w:gutter="0"/>
          <w:cols w:num="2" w:space="720" w:equalWidth="0">
            <w:col w:w="941" w:space="540"/>
            <w:col w:w="8689"/>
          </w:cols>
        </w:sectPr>
      </w:pPr>
      <w:r>
        <w:rPr>
          <w:rFonts w:ascii="黑体" w:eastAsia="黑体" w:hAnsi="黑体" w:hint="eastAsia"/>
          <w:b/>
          <w:spacing w:val="1"/>
          <w:sz w:val="36"/>
          <w:szCs w:val="36"/>
          <w:lang w:eastAsia="zh-CN"/>
        </w:rPr>
        <w:t xml:space="preserve">      </w:t>
      </w:r>
      <w:r w:rsidR="005E0B11">
        <w:rPr>
          <w:rFonts w:ascii="黑体" w:eastAsia="黑体" w:hAnsi="黑体"/>
          <w:b/>
          <w:spacing w:val="1"/>
          <w:sz w:val="36"/>
          <w:szCs w:val="36"/>
          <w:lang w:eastAsia="zh-CN"/>
        </w:rPr>
        <w:t>企业信息采集</w:t>
      </w:r>
      <w:r w:rsidR="00DE7975" w:rsidRPr="00DE7975">
        <w:rPr>
          <w:rFonts w:ascii="黑体" w:eastAsia="黑体" w:hAnsi="黑体"/>
          <w:b/>
          <w:spacing w:val="1"/>
          <w:sz w:val="36"/>
          <w:szCs w:val="36"/>
          <w:lang w:eastAsia="zh-CN"/>
        </w:rPr>
        <w:t>授权书</w:t>
      </w:r>
      <w:r>
        <w:rPr>
          <w:rFonts w:ascii="黑体" w:eastAsia="黑体" w:hAnsi="黑体" w:hint="eastAsia"/>
          <w:b/>
          <w:spacing w:val="1"/>
          <w:sz w:val="36"/>
          <w:szCs w:val="36"/>
          <w:lang w:eastAsia="zh-CN"/>
        </w:rPr>
        <w:t xml:space="preserve">             </w:t>
      </w:r>
      <w:r w:rsidR="00A647E0">
        <w:rPr>
          <w:rFonts w:hint="eastAsia"/>
          <w:lang w:eastAsia="zh-CN"/>
        </w:rPr>
        <w:t>2</w:t>
      </w:r>
      <w:r w:rsidR="00A647E0">
        <w:rPr>
          <w:lang w:eastAsia="zh-CN"/>
        </w:rPr>
        <w:t>0</w:t>
      </w:r>
      <w:r w:rsidR="009934B9">
        <w:rPr>
          <w:lang w:eastAsia="zh-CN"/>
        </w:rPr>
        <w:t>20</w:t>
      </w:r>
      <w:r w:rsidR="00A647E0">
        <w:rPr>
          <w:lang w:eastAsia="zh-CN"/>
        </w:rPr>
        <w:t>01</w:t>
      </w:r>
      <w:r w:rsidR="00A647E0">
        <w:rPr>
          <w:rFonts w:hint="eastAsia"/>
          <w:lang w:eastAsia="zh-CN"/>
        </w:rPr>
        <w:t>版</w:t>
      </w:r>
    </w:p>
    <w:p w:rsidR="00F86984" w:rsidRDefault="00F86984">
      <w:pPr>
        <w:spacing w:before="11"/>
        <w:rPr>
          <w:rFonts w:ascii="黑体" w:eastAsia="黑体" w:hAnsi="黑体" w:cs="黑体"/>
          <w:b/>
          <w:bCs/>
          <w:sz w:val="9"/>
          <w:szCs w:val="9"/>
          <w:lang w:eastAsia="zh-CN"/>
        </w:rPr>
      </w:pPr>
    </w:p>
    <w:tbl>
      <w:tblPr>
        <w:tblStyle w:val="TableNormal"/>
        <w:tblW w:w="10094" w:type="dxa"/>
        <w:tblInd w:w="106" w:type="dxa"/>
        <w:tblLayout w:type="fixed"/>
        <w:tblLook w:val="01E0"/>
      </w:tblPr>
      <w:tblGrid>
        <w:gridCol w:w="2347"/>
        <w:gridCol w:w="1697"/>
        <w:gridCol w:w="1620"/>
        <w:gridCol w:w="2083"/>
        <w:gridCol w:w="2347"/>
      </w:tblGrid>
      <w:tr w:rsidR="00BB31D7" w:rsidTr="00920DB8">
        <w:trPr>
          <w:trHeight w:val="644"/>
        </w:trPr>
        <w:tc>
          <w:tcPr>
            <w:tcW w:w="2347" w:type="dxa"/>
            <w:tcBorders>
              <w:top w:val="single" w:sz="5" w:space="0" w:color="000000"/>
              <w:left w:val="single" w:sz="5" w:space="0" w:color="000000"/>
              <w:bottom w:val="single" w:sz="5" w:space="0" w:color="000000"/>
              <w:right w:val="single" w:sz="5" w:space="0" w:color="000000"/>
            </w:tcBorders>
          </w:tcPr>
          <w:p w:rsidR="00BB31D7" w:rsidRPr="002F5DBB" w:rsidRDefault="00BB31D7" w:rsidP="00920DB8">
            <w:pPr>
              <w:pStyle w:val="TableParagraph"/>
              <w:spacing w:before="142"/>
              <w:ind w:left="102"/>
              <w:rPr>
                <w:rFonts w:ascii="宋体" w:eastAsia="宋体" w:hAnsi="宋体" w:cs="宋体"/>
                <w:sz w:val="21"/>
                <w:szCs w:val="21"/>
                <w:lang w:eastAsia="zh-CN"/>
              </w:rPr>
            </w:pPr>
            <w:r w:rsidRPr="002F5DBB">
              <w:rPr>
                <w:rFonts w:ascii="宋体" w:eastAsia="宋体" w:hAnsi="宋体" w:cs="宋体"/>
                <w:spacing w:val="-1"/>
                <w:sz w:val="21"/>
                <w:szCs w:val="21"/>
                <w:lang w:eastAsia="zh-CN"/>
              </w:rPr>
              <w:t>□统一社会信用代码</w:t>
            </w:r>
          </w:p>
        </w:tc>
        <w:tc>
          <w:tcPr>
            <w:tcW w:w="5400" w:type="dxa"/>
            <w:gridSpan w:val="3"/>
            <w:tcBorders>
              <w:top w:val="single" w:sz="5" w:space="0" w:color="000000"/>
              <w:left w:val="single" w:sz="5" w:space="0" w:color="000000"/>
              <w:bottom w:val="single" w:sz="5" w:space="0" w:color="000000"/>
              <w:right w:val="single" w:sz="4" w:space="0" w:color="auto"/>
            </w:tcBorders>
          </w:tcPr>
          <w:p w:rsidR="00BB31D7" w:rsidRPr="002F5DBB" w:rsidRDefault="00BB31D7">
            <w:pPr>
              <w:rPr>
                <w:rFonts w:ascii="宋体" w:eastAsia="宋体" w:hAnsi="宋体"/>
                <w:lang w:eastAsia="zh-CN"/>
              </w:rPr>
            </w:pPr>
          </w:p>
        </w:tc>
        <w:tc>
          <w:tcPr>
            <w:tcW w:w="2347" w:type="dxa"/>
            <w:vMerge w:val="restart"/>
            <w:tcBorders>
              <w:top w:val="single" w:sz="4" w:space="0" w:color="auto"/>
              <w:left w:val="single" w:sz="4" w:space="0" w:color="auto"/>
              <w:right w:val="single" w:sz="4" w:space="0" w:color="auto"/>
            </w:tcBorders>
            <w:vAlign w:val="bottom"/>
          </w:tcPr>
          <w:p w:rsidR="00BB31D7" w:rsidRDefault="00BB31D7" w:rsidP="00920DB8">
            <w:pPr>
              <w:pStyle w:val="TableParagraph"/>
              <w:jc w:val="center"/>
              <w:rPr>
                <w:rFonts w:ascii="宋体" w:eastAsia="宋体" w:hAnsi="宋体" w:cs="黑体"/>
                <w:b/>
                <w:bCs/>
                <w:sz w:val="21"/>
                <w:szCs w:val="21"/>
                <w:lang w:eastAsia="zh-CN"/>
              </w:rPr>
            </w:pPr>
          </w:p>
          <w:p w:rsidR="00BB31D7" w:rsidRDefault="00BB31D7" w:rsidP="00920DB8">
            <w:pPr>
              <w:pStyle w:val="TableParagraph"/>
              <w:jc w:val="center"/>
              <w:rPr>
                <w:rFonts w:ascii="宋体" w:eastAsia="宋体" w:hAnsi="宋体" w:cs="黑体"/>
                <w:b/>
                <w:bCs/>
                <w:sz w:val="21"/>
                <w:szCs w:val="21"/>
                <w:lang w:eastAsia="zh-CN"/>
              </w:rPr>
            </w:pPr>
            <w:r w:rsidRPr="00BB31D7">
              <w:rPr>
                <w:rFonts w:ascii="宋体" w:eastAsia="宋体" w:hAnsi="宋体" w:cs="黑体" w:hint="eastAsia"/>
                <w:b/>
                <w:bCs/>
                <w:sz w:val="21"/>
                <w:szCs w:val="21"/>
                <w:lang w:eastAsia="zh-CN"/>
              </w:rPr>
              <w:t>法定代表人</w:t>
            </w:r>
          </w:p>
          <w:p w:rsidR="00BB31D7" w:rsidRPr="00920DB8" w:rsidRDefault="00BB31D7" w:rsidP="00920DB8">
            <w:pPr>
              <w:pStyle w:val="TableParagraph"/>
              <w:jc w:val="center"/>
              <w:rPr>
                <w:rFonts w:ascii="宋体" w:eastAsia="宋体" w:hAnsi="宋体" w:cs="黑体"/>
                <w:b/>
                <w:bCs/>
                <w:sz w:val="21"/>
                <w:szCs w:val="21"/>
                <w:lang w:eastAsia="zh-CN"/>
              </w:rPr>
            </w:pPr>
            <w:r w:rsidRPr="00BB31D7">
              <w:rPr>
                <w:rFonts w:ascii="宋体" w:eastAsia="宋体" w:hAnsi="宋体" w:cs="黑体" w:hint="eastAsia"/>
                <w:b/>
                <w:bCs/>
                <w:sz w:val="21"/>
                <w:szCs w:val="21"/>
                <w:lang w:eastAsia="zh-CN"/>
              </w:rPr>
              <w:t>签字或盖章处</w:t>
            </w:r>
          </w:p>
        </w:tc>
      </w:tr>
      <w:tr w:rsidR="00BB31D7" w:rsidTr="00920DB8">
        <w:trPr>
          <w:trHeight w:hRule="exact" w:val="562"/>
        </w:trPr>
        <w:tc>
          <w:tcPr>
            <w:tcW w:w="2347" w:type="dxa"/>
            <w:tcBorders>
              <w:top w:val="single" w:sz="5" w:space="0" w:color="000000"/>
              <w:left w:val="single" w:sz="5" w:space="0" w:color="000000"/>
              <w:bottom w:val="single" w:sz="5" w:space="0" w:color="000000"/>
              <w:right w:val="single" w:sz="5" w:space="0" w:color="000000"/>
            </w:tcBorders>
          </w:tcPr>
          <w:p w:rsidR="00BB31D7" w:rsidRPr="002F5DBB" w:rsidRDefault="00BB31D7">
            <w:pPr>
              <w:pStyle w:val="TableParagraph"/>
              <w:spacing w:before="116"/>
              <w:ind w:left="102"/>
              <w:rPr>
                <w:rFonts w:ascii="宋体" w:eastAsia="宋体" w:hAnsi="宋体" w:cs="宋体"/>
                <w:sz w:val="21"/>
                <w:szCs w:val="21"/>
              </w:rPr>
            </w:pPr>
            <w:r w:rsidRPr="002F5DBB">
              <w:rPr>
                <w:rFonts w:ascii="宋体" w:eastAsia="宋体" w:hAnsi="宋体" w:cs="宋体"/>
                <w:spacing w:val="-1"/>
                <w:sz w:val="21"/>
                <w:szCs w:val="21"/>
              </w:rPr>
              <w:t>授权企业名称</w:t>
            </w:r>
          </w:p>
        </w:tc>
        <w:tc>
          <w:tcPr>
            <w:tcW w:w="5400" w:type="dxa"/>
            <w:gridSpan w:val="3"/>
            <w:tcBorders>
              <w:top w:val="single" w:sz="5" w:space="0" w:color="000000"/>
              <w:left w:val="single" w:sz="5" w:space="0" w:color="000000"/>
              <w:bottom w:val="single" w:sz="5" w:space="0" w:color="000000"/>
              <w:right w:val="single" w:sz="4" w:space="0" w:color="auto"/>
            </w:tcBorders>
          </w:tcPr>
          <w:p w:rsidR="00BB31D7" w:rsidRPr="002F5DBB" w:rsidRDefault="00BB31D7">
            <w:pPr>
              <w:rPr>
                <w:rFonts w:ascii="宋体" w:eastAsia="宋体" w:hAnsi="宋体"/>
              </w:rPr>
            </w:pPr>
          </w:p>
        </w:tc>
        <w:tc>
          <w:tcPr>
            <w:tcW w:w="2347" w:type="dxa"/>
            <w:vMerge/>
            <w:tcBorders>
              <w:left w:val="single" w:sz="4" w:space="0" w:color="auto"/>
              <w:bottom w:val="single" w:sz="4" w:space="0" w:color="auto"/>
              <w:right w:val="single" w:sz="4" w:space="0" w:color="auto"/>
            </w:tcBorders>
          </w:tcPr>
          <w:p w:rsidR="00BB31D7" w:rsidRPr="002F5DBB" w:rsidRDefault="00BB31D7">
            <w:pPr>
              <w:rPr>
                <w:rFonts w:ascii="宋体" w:eastAsia="宋体" w:hAnsi="宋体"/>
              </w:rPr>
            </w:pPr>
          </w:p>
        </w:tc>
      </w:tr>
      <w:tr w:rsidR="00BB31D7" w:rsidTr="00BF2BE4">
        <w:trPr>
          <w:trHeight w:hRule="exact" w:val="708"/>
        </w:trPr>
        <w:tc>
          <w:tcPr>
            <w:tcW w:w="2347" w:type="dxa"/>
            <w:tcBorders>
              <w:top w:val="single" w:sz="5" w:space="0" w:color="000000"/>
              <w:left w:val="single" w:sz="5" w:space="0" w:color="000000"/>
              <w:bottom w:val="single" w:sz="5" w:space="0" w:color="000000"/>
              <w:right w:val="single" w:sz="5" w:space="0" w:color="000000"/>
            </w:tcBorders>
          </w:tcPr>
          <w:p w:rsidR="00BB31D7" w:rsidRPr="002F5DBB" w:rsidRDefault="00BB31D7">
            <w:pPr>
              <w:pStyle w:val="TableParagraph"/>
              <w:rPr>
                <w:rFonts w:ascii="宋体" w:eastAsia="宋体" w:hAnsi="宋体" w:cs="黑体"/>
                <w:b/>
                <w:bCs/>
                <w:sz w:val="14"/>
                <w:szCs w:val="14"/>
              </w:rPr>
            </w:pPr>
          </w:p>
          <w:p w:rsidR="00BB31D7" w:rsidRPr="002F5DBB" w:rsidRDefault="00BB31D7">
            <w:pPr>
              <w:pStyle w:val="TableParagraph"/>
              <w:ind w:left="102"/>
              <w:rPr>
                <w:rFonts w:ascii="宋体" w:eastAsia="宋体" w:hAnsi="宋体" w:cs="宋体"/>
                <w:sz w:val="21"/>
                <w:szCs w:val="21"/>
              </w:rPr>
            </w:pPr>
            <w:r w:rsidRPr="002F5DBB">
              <w:rPr>
                <w:rFonts w:ascii="宋体" w:eastAsia="宋体" w:hAnsi="宋体" w:cs="宋体"/>
                <w:spacing w:val="-1"/>
                <w:sz w:val="21"/>
                <w:szCs w:val="21"/>
              </w:rPr>
              <w:t>法定代表人</w:t>
            </w:r>
          </w:p>
        </w:tc>
        <w:tc>
          <w:tcPr>
            <w:tcW w:w="1697" w:type="dxa"/>
            <w:tcBorders>
              <w:top w:val="single" w:sz="5" w:space="0" w:color="000000"/>
              <w:left w:val="single" w:sz="5" w:space="0" w:color="000000"/>
              <w:bottom w:val="single" w:sz="5" w:space="0" w:color="000000"/>
              <w:right w:val="single" w:sz="5" w:space="0" w:color="000000"/>
            </w:tcBorders>
          </w:tcPr>
          <w:p w:rsidR="00BB31D7" w:rsidRPr="002F5DBB" w:rsidRDefault="00BB31D7">
            <w:pPr>
              <w:rPr>
                <w:rFonts w:ascii="宋体" w:eastAsia="宋体" w:hAnsi="宋体"/>
              </w:rPr>
            </w:pPr>
          </w:p>
        </w:tc>
        <w:tc>
          <w:tcPr>
            <w:tcW w:w="1620" w:type="dxa"/>
            <w:tcBorders>
              <w:top w:val="single" w:sz="5" w:space="0" w:color="000000"/>
              <w:left w:val="single" w:sz="5" w:space="0" w:color="000000"/>
              <w:bottom w:val="single" w:sz="5" w:space="0" w:color="000000"/>
              <w:right w:val="single" w:sz="5" w:space="0" w:color="000000"/>
            </w:tcBorders>
          </w:tcPr>
          <w:p w:rsidR="00BB31D7" w:rsidRPr="002F5DBB" w:rsidRDefault="00BB31D7">
            <w:pPr>
              <w:pStyle w:val="TableParagraph"/>
              <w:spacing w:before="27" w:line="272" w:lineRule="auto"/>
              <w:ind w:left="382" w:right="275" w:hanging="106"/>
              <w:rPr>
                <w:rFonts w:ascii="宋体" w:eastAsia="宋体" w:hAnsi="宋体" w:cs="宋体"/>
                <w:sz w:val="21"/>
                <w:szCs w:val="21"/>
              </w:rPr>
            </w:pPr>
            <w:r w:rsidRPr="002F5DBB">
              <w:rPr>
                <w:rFonts w:ascii="宋体" w:eastAsia="宋体" w:hAnsi="宋体" w:cs="宋体"/>
                <w:spacing w:val="-1"/>
                <w:sz w:val="21"/>
                <w:szCs w:val="21"/>
              </w:rPr>
              <w:t>法定代表人手机号码</w:t>
            </w:r>
          </w:p>
        </w:tc>
        <w:tc>
          <w:tcPr>
            <w:tcW w:w="2083" w:type="dxa"/>
            <w:tcBorders>
              <w:top w:val="single" w:sz="5" w:space="0" w:color="000000"/>
              <w:left w:val="single" w:sz="5" w:space="0" w:color="000000"/>
              <w:bottom w:val="single" w:sz="5" w:space="0" w:color="000000"/>
              <w:right w:val="single" w:sz="4" w:space="0" w:color="auto"/>
            </w:tcBorders>
          </w:tcPr>
          <w:p w:rsidR="00BB31D7" w:rsidRPr="002F5DBB" w:rsidRDefault="00BB31D7">
            <w:pPr>
              <w:rPr>
                <w:rFonts w:ascii="宋体" w:eastAsia="宋体" w:hAnsi="宋体"/>
              </w:rPr>
            </w:pPr>
          </w:p>
        </w:tc>
        <w:tc>
          <w:tcPr>
            <w:tcW w:w="2347" w:type="dxa"/>
            <w:vMerge w:val="restart"/>
            <w:tcBorders>
              <w:top w:val="single" w:sz="4" w:space="0" w:color="auto"/>
              <w:left w:val="single" w:sz="4" w:space="0" w:color="auto"/>
              <w:right w:val="single" w:sz="4" w:space="0" w:color="auto"/>
            </w:tcBorders>
          </w:tcPr>
          <w:p w:rsidR="00BB31D7" w:rsidRDefault="00BB31D7" w:rsidP="00BB31D7">
            <w:pPr>
              <w:pStyle w:val="TableParagraph"/>
              <w:rPr>
                <w:rFonts w:ascii="宋体" w:eastAsia="宋体" w:hAnsi="宋体" w:cs="黑体"/>
                <w:b/>
                <w:bCs/>
                <w:sz w:val="21"/>
                <w:szCs w:val="21"/>
                <w:lang w:eastAsia="zh-CN"/>
              </w:rPr>
            </w:pPr>
          </w:p>
          <w:p w:rsidR="00BB31D7" w:rsidRDefault="00BB31D7" w:rsidP="00BB31D7">
            <w:pPr>
              <w:pStyle w:val="TableParagraph"/>
              <w:rPr>
                <w:rFonts w:ascii="宋体" w:eastAsia="宋体" w:hAnsi="宋体" w:cs="黑体"/>
                <w:b/>
                <w:bCs/>
                <w:sz w:val="21"/>
                <w:szCs w:val="21"/>
                <w:lang w:eastAsia="zh-CN"/>
              </w:rPr>
            </w:pPr>
          </w:p>
          <w:p w:rsidR="00BB31D7" w:rsidRDefault="00BB31D7" w:rsidP="00BB31D7">
            <w:pPr>
              <w:pStyle w:val="TableParagraph"/>
              <w:rPr>
                <w:rFonts w:ascii="宋体" w:eastAsia="宋体" w:hAnsi="宋体" w:cs="黑体"/>
                <w:b/>
                <w:bCs/>
                <w:sz w:val="21"/>
                <w:szCs w:val="21"/>
                <w:lang w:eastAsia="zh-CN"/>
              </w:rPr>
            </w:pPr>
          </w:p>
          <w:p w:rsidR="00BB31D7" w:rsidRDefault="00BB31D7" w:rsidP="00BB31D7">
            <w:pPr>
              <w:pStyle w:val="TableParagraph"/>
              <w:rPr>
                <w:rFonts w:ascii="宋体" w:eastAsia="宋体" w:hAnsi="宋体" w:cs="黑体"/>
                <w:b/>
                <w:bCs/>
                <w:sz w:val="21"/>
                <w:szCs w:val="21"/>
                <w:lang w:eastAsia="zh-CN"/>
              </w:rPr>
            </w:pPr>
          </w:p>
          <w:p w:rsidR="00BB31D7" w:rsidRPr="00D05520" w:rsidRDefault="00BB31D7" w:rsidP="00BB31D7">
            <w:pPr>
              <w:pStyle w:val="TableParagraph"/>
              <w:rPr>
                <w:rFonts w:ascii="宋体" w:eastAsia="宋体" w:hAnsi="宋体" w:cs="黑体"/>
                <w:b/>
                <w:bCs/>
                <w:sz w:val="10"/>
                <w:szCs w:val="10"/>
                <w:lang w:eastAsia="zh-CN"/>
              </w:rPr>
            </w:pPr>
          </w:p>
          <w:p w:rsidR="00D05520" w:rsidRDefault="00BB31D7" w:rsidP="00D05520">
            <w:pPr>
              <w:pStyle w:val="TableParagraph"/>
              <w:jc w:val="center"/>
              <w:rPr>
                <w:rFonts w:ascii="宋体" w:eastAsia="宋体" w:hAnsi="宋体" w:cs="黑体"/>
                <w:b/>
                <w:bCs/>
                <w:sz w:val="21"/>
                <w:szCs w:val="21"/>
                <w:lang w:eastAsia="zh-CN"/>
              </w:rPr>
            </w:pPr>
            <w:r w:rsidRPr="00BB31D7">
              <w:rPr>
                <w:rFonts w:ascii="宋体" w:eastAsia="宋体" w:hAnsi="宋体" w:cs="黑体" w:hint="eastAsia"/>
                <w:b/>
                <w:bCs/>
                <w:sz w:val="21"/>
                <w:szCs w:val="21"/>
                <w:lang w:eastAsia="zh-CN"/>
              </w:rPr>
              <w:t>授权企业确认授权</w:t>
            </w:r>
          </w:p>
          <w:p w:rsidR="00D05520" w:rsidRDefault="00BB31D7" w:rsidP="00D05520">
            <w:pPr>
              <w:pStyle w:val="TableParagraph"/>
              <w:jc w:val="center"/>
              <w:rPr>
                <w:rFonts w:ascii="宋体" w:eastAsia="宋体" w:hAnsi="宋体" w:cs="黑体"/>
                <w:b/>
                <w:bCs/>
                <w:sz w:val="21"/>
                <w:szCs w:val="21"/>
                <w:lang w:eastAsia="zh-CN"/>
              </w:rPr>
            </w:pPr>
            <w:r w:rsidRPr="00BB31D7">
              <w:rPr>
                <w:rFonts w:ascii="宋体" w:eastAsia="宋体" w:hAnsi="宋体" w:cs="黑体" w:hint="eastAsia"/>
                <w:b/>
                <w:bCs/>
                <w:sz w:val="21"/>
                <w:szCs w:val="21"/>
                <w:lang w:eastAsia="zh-CN"/>
              </w:rPr>
              <w:t>条款及填写信息</w:t>
            </w:r>
            <w:r>
              <w:rPr>
                <w:rFonts w:ascii="宋体" w:eastAsia="宋体" w:hAnsi="宋体" w:cs="黑体" w:hint="eastAsia"/>
                <w:b/>
                <w:bCs/>
                <w:sz w:val="21"/>
                <w:szCs w:val="21"/>
                <w:lang w:eastAsia="zh-CN"/>
              </w:rPr>
              <w:t>后</w:t>
            </w:r>
          </w:p>
          <w:p w:rsidR="00BB31D7" w:rsidRPr="002F5DBB" w:rsidRDefault="00BB31D7" w:rsidP="00D05520">
            <w:pPr>
              <w:pStyle w:val="TableParagraph"/>
              <w:jc w:val="center"/>
              <w:rPr>
                <w:rFonts w:ascii="宋体" w:eastAsia="宋体" w:hAnsi="宋体"/>
                <w:lang w:eastAsia="zh-CN"/>
              </w:rPr>
            </w:pPr>
            <w:r>
              <w:rPr>
                <w:rFonts w:ascii="宋体" w:eastAsia="宋体" w:hAnsi="宋体" w:cs="黑体" w:hint="eastAsia"/>
                <w:b/>
                <w:bCs/>
                <w:sz w:val="21"/>
                <w:szCs w:val="21"/>
                <w:lang w:eastAsia="zh-CN"/>
              </w:rPr>
              <w:t>加盖公章处</w:t>
            </w:r>
          </w:p>
        </w:tc>
      </w:tr>
      <w:tr w:rsidR="00BB31D7" w:rsidTr="00BF2BE4">
        <w:trPr>
          <w:trHeight w:hRule="exact" w:val="720"/>
        </w:trPr>
        <w:tc>
          <w:tcPr>
            <w:tcW w:w="2347" w:type="dxa"/>
            <w:tcBorders>
              <w:top w:val="single" w:sz="5" w:space="0" w:color="000000"/>
              <w:left w:val="single" w:sz="5" w:space="0" w:color="000000"/>
              <w:bottom w:val="single" w:sz="5" w:space="0" w:color="000000"/>
              <w:right w:val="single" w:sz="5" w:space="0" w:color="000000"/>
            </w:tcBorders>
          </w:tcPr>
          <w:p w:rsidR="00BB31D7" w:rsidRPr="002F5DBB" w:rsidRDefault="00BB31D7">
            <w:pPr>
              <w:pStyle w:val="TableParagraph"/>
              <w:spacing w:before="7"/>
              <w:rPr>
                <w:rFonts w:ascii="宋体" w:eastAsia="宋体" w:hAnsi="宋体" w:cs="黑体"/>
                <w:b/>
                <w:bCs/>
                <w:sz w:val="14"/>
                <w:szCs w:val="14"/>
                <w:lang w:eastAsia="zh-CN"/>
              </w:rPr>
            </w:pPr>
          </w:p>
          <w:p w:rsidR="00BB31D7" w:rsidRPr="002F5DBB" w:rsidRDefault="00BB31D7">
            <w:pPr>
              <w:pStyle w:val="TableParagraph"/>
              <w:ind w:left="102"/>
              <w:rPr>
                <w:rFonts w:ascii="宋体" w:eastAsia="宋体" w:hAnsi="宋体" w:cs="宋体"/>
                <w:sz w:val="21"/>
                <w:szCs w:val="21"/>
              </w:rPr>
            </w:pPr>
            <w:r w:rsidRPr="002F5DBB">
              <w:rPr>
                <w:rFonts w:ascii="宋体" w:eastAsia="宋体" w:hAnsi="宋体" w:cs="宋体"/>
                <w:sz w:val="21"/>
                <w:szCs w:val="21"/>
              </w:rPr>
              <w:t>联系人</w:t>
            </w:r>
          </w:p>
        </w:tc>
        <w:tc>
          <w:tcPr>
            <w:tcW w:w="1697" w:type="dxa"/>
            <w:tcBorders>
              <w:top w:val="single" w:sz="5" w:space="0" w:color="000000"/>
              <w:left w:val="single" w:sz="5" w:space="0" w:color="000000"/>
              <w:bottom w:val="single" w:sz="5" w:space="0" w:color="000000"/>
              <w:right w:val="single" w:sz="5" w:space="0" w:color="000000"/>
            </w:tcBorders>
          </w:tcPr>
          <w:p w:rsidR="00BB31D7" w:rsidRPr="002F5DBB" w:rsidRDefault="00BB31D7">
            <w:pPr>
              <w:rPr>
                <w:rFonts w:ascii="宋体" w:eastAsia="宋体" w:hAnsi="宋体"/>
              </w:rPr>
            </w:pPr>
          </w:p>
        </w:tc>
        <w:tc>
          <w:tcPr>
            <w:tcW w:w="1620" w:type="dxa"/>
            <w:tcBorders>
              <w:top w:val="single" w:sz="5" w:space="0" w:color="000000"/>
              <w:left w:val="single" w:sz="5" w:space="0" w:color="000000"/>
              <w:bottom w:val="single" w:sz="5" w:space="0" w:color="000000"/>
              <w:right w:val="single" w:sz="5" w:space="0" w:color="000000"/>
            </w:tcBorders>
          </w:tcPr>
          <w:p w:rsidR="00BB31D7" w:rsidRPr="002F5DBB" w:rsidRDefault="00BB31D7">
            <w:pPr>
              <w:pStyle w:val="TableParagraph"/>
              <w:spacing w:before="34" w:line="272" w:lineRule="auto"/>
              <w:ind w:left="382" w:right="381" w:firstLine="105"/>
              <w:rPr>
                <w:rFonts w:ascii="宋体" w:eastAsia="宋体" w:hAnsi="宋体" w:cs="宋体"/>
                <w:sz w:val="21"/>
                <w:szCs w:val="21"/>
              </w:rPr>
            </w:pPr>
            <w:r w:rsidRPr="002F5DBB">
              <w:rPr>
                <w:rFonts w:ascii="宋体" w:eastAsia="宋体" w:hAnsi="宋体" w:cs="宋体"/>
                <w:sz w:val="21"/>
                <w:szCs w:val="21"/>
              </w:rPr>
              <w:t>联系人</w:t>
            </w:r>
            <w:r w:rsidRPr="002F5DBB">
              <w:rPr>
                <w:rFonts w:ascii="宋体" w:eastAsia="宋体" w:hAnsi="宋体" w:cs="宋体"/>
                <w:spacing w:val="-1"/>
                <w:sz w:val="21"/>
                <w:szCs w:val="21"/>
              </w:rPr>
              <w:t>手机号码</w:t>
            </w:r>
          </w:p>
        </w:tc>
        <w:tc>
          <w:tcPr>
            <w:tcW w:w="2083" w:type="dxa"/>
            <w:tcBorders>
              <w:top w:val="single" w:sz="5" w:space="0" w:color="000000"/>
              <w:left w:val="single" w:sz="5" w:space="0" w:color="000000"/>
              <w:bottom w:val="single" w:sz="5" w:space="0" w:color="000000"/>
              <w:right w:val="single" w:sz="4" w:space="0" w:color="auto"/>
            </w:tcBorders>
          </w:tcPr>
          <w:p w:rsidR="00BB31D7" w:rsidRPr="002F5DBB" w:rsidRDefault="00BB31D7">
            <w:pPr>
              <w:rPr>
                <w:rFonts w:ascii="宋体" w:eastAsia="宋体" w:hAnsi="宋体"/>
              </w:rPr>
            </w:pPr>
          </w:p>
        </w:tc>
        <w:tc>
          <w:tcPr>
            <w:tcW w:w="2347" w:type="dxa"/>
            <w:vMerge/>
            <w:tcBorders>
              <w:left w:val="single" w:sz="4" w:space="0" w:color="auto"/>
              <w:right w:val="single" w:sz="4" w:space="0" w:color="auto"/>
            </w:tcBorders>
          </w:tcPr>
          <w:p w:rsidR="00BB31D7" w:rsidRPr="002F5DBB" w:rsidRDefault="00BB31D7">
            <w:pPr>
              <w:rPr>
                <w:rFonts w:ascii="宋体" w:eastAsia="宋体" w:hAnsi="宋体"/>
              </w:rPr>
            </w:pPr>
          </w:p>
        </w:tc>
      </w:tr>
      <w:tr w:rsidR="00BB31D7" w:rsidTr="00BF2BE4">
        <w:trPr>
          <w:trHeight w:hRule="exact" w:val="696"/>
        </w:trPr>
        <w:tc>
          <w:tcPr>
            <w:tcW w:w="2347" w:type="dxa"/>
            <w:tcBorders>
              <w:top w:val="single" w:sz="5" w:space="0" w:color="000000"/>
              <w:left w:val="single" w:sz="5" w:space="0" w:color="000000"/>
              <w:bottom w:val="single" w:sz="5" w:space="0" w:color="000000"/>
              <w:right w:val="single" w:sz="5" w:space="0" w:color="000000"/>
            </w:tcBorders>
          </w:tcPr>
          <w:p w:rsidR="00BB31D7" w:rsidRPr="002F5DBB" w:rsidRDefault="00BB31D7">
            <w:pPr>
              <w:pStyle w:val="TableParagraph"/>
              <w:spacing w:before="178"/>
              <w:ind w:left="102"/>
              <w:rPr>
                <w:rFonts w:ascii="宋体" w:eastAsia="宋体" w:hAnsi="宋体" w:cs="宋体"/>
                <w:sz w:val="21"/>
                <w:szCs w:val="21"/>
              </w:rPr>
            </w:pPr>
            <w:r w:rsidRPr="002F5DBB">
              <w:rPr>
                <w:rFonts w:ascii="宋体" w:eastAsia="宋体" w:hAnsi="宋体" w:cs="宋体"/>
                <w:spacing w:val="-1"/>
                <w:sz w:val="21"/>
                <w:szCs w:val="21"/>
              </w:rPr>
              <w:t>授权书签订日期</w:t>
            </w:r>
          </w:p>
        </w:tc>
        <w:tc>
          <w:tcPr>
            <w:tcW w:w="1697" w:type="dxa"/>
            <w:tcBorders>
              <w:top w:val="single" w:sz="5" w:space="0" w:color="000000"/>
              <w:left w:val="single" w:sz="5" w:space="0" w:color="000000"/>
              <w:bottom w:val="single" w:sz="5" w:space="0" w:color="000000"/>
              <w:right w:val="nil"/>
            </w:tcBorders>
          </w:tcPr>
          <w:p w:rsidR="00BB31D7" w:rsidRPr="002F5DBB" w:rsidRDefault="00BB31D7">
            <w:pPr>
              <w:pStyle w:val="TableParagraph"/>
              <w:spacing w:before="178"/>
              <w:ind w:left="203"/>
              <w:jc w:val="center"/>
              <w:rPr>
                <w:rFonts w:ascii="宋体" w:eastAsia="宋体" w:hAnsi="宋体" w:cs="宋体"/>
                <w:sz w:val="21"/>
                <w:szCs w:val="21"/>
              </w:rPr>
            </w:pPr>
            <w:r>
              <w:rPr>
                <w:rFonts w:ascii="宋体" w:eastAsia="宋体" w:hAnsi="宋体" w:cs="宋体"/>
                <w:sz w:val="21"/>
                <w:szCs w:val="21"/>
                <w:lang w:eastAsia="zh-CN"/>
              </w:rPr>
              <w:t>20</w:t>
            </w:r>
            <w:r w:rsidR="009934B9">
              <w:rPr>
                <w:rFonts w:ascii="宋体" w:eastAsia="宋体" w:hAnsi="宋体" w:cs="宋体"/>
                <w:sz w:val="21"/>
                <w:szCs w:val="21"/>
                <w:lang w:eastAsia="zh-CN"/>
              </w:rPr>
              <w:t>20</w:t>
            </w:r>
            <w:r w:rsidRPr="002F5DBB">
              <w:rPr>
                <w:rFonts w:ascii="宋体" w:eastAsia="宋体" w:hAnsi="宋体" w:cs="宋体"/>
                <w:sz w:val="21"/>
                <w:szCs w:val="21"/>
              </w:rPr>
              <w:t>年</w:t>
            </w:r>
          </w:p>
        </w:tc>
        <w:tc>
          <w:tcPr>
            <w:tcW w:w="3703" w:type="dxa"/>
            <w:gridSpan w:val="2"/>
            <w:tcBorders>
              <w:top w:val="single" w:sz="5" w:space="0" w:color="000000"/>
              <w:left w:val="nil"/>
              <w:bottom w:val="single" w:sz="5" w:space="0" w:color="000000"/>
              <w:right w:val="single" w:sz="4" w:space="0" w:color="auto"/>
            </w:tcBorders>
          </w:tcPr>
          <w:p w:rsidR="00BB31D7" w:rsidRPr="002F5DBB" w:rsidRDefault="00BB31D7" w:rsidP="005E0B11">
            <w:pPr>
              <w:pStyle w:val="TableParagraph"/>
              <w:tabs>
                <w:tab w:val="left" w:pos="1144"/>
              </w:tabs>
              <w:spacing w:before="178"/>
              <w:ind w:left="96" w:firstLineChars="50" w:firstLine="105"/>
              <w:rPr>
                <w:rFonts w:ascii="宋体" w:eastAsia="宋体" w:hAnsi="宋体" w:cs="宋体"/>
                <w:sz w:val="21"/>
                <w:szCs w:val="21"/>
              </w:rPr>
            </w:pPr>
            <w:r w:rsidRPr="002F5DBB">
              <w:rPr>
                <w:rFonts w:ascii="宋体" w:eastAsia="宋体" w:hAnsi="宋体" w:cs="宋体"/>
                <w:sz w:val="21"/>
                <w:szCs w:val="21"/>
              </w:rPr>
              <w:t>月</w:t>
            </w:r>
            <w:r w:rsidRPr="002F5DBB">
              <w:rPr>
                <w:rFonts w:ascii="宋体" w:eastAsia="宋体" w:hAnsi="宋体" w:cs="宋体"/>
                <w:sz w:val="21"/>
                <w:szCs w:val="21"/>
              </w:rPr>
              <w:tab/>
              <w:t>日</w:t>
            </w:r>
          </w:p>
        </w:tc>
        <w:tc>
          <w:tcPr>
            <w:tcW w:w="2347" w:type="dxa"/>
            <w:vMerge/>
            <w:tcBorders>
              <w:left w:val="single" w:sz="4" w:space="0" w:color="auto"/>
              <w:bottom w:val="single" w:sz="4" w:space="0" w:color="auto"/>
              <w:right w:val="single" w:sz="4" w:space="0" w:color="auto"/>
            </w:tcBorders>
          </w:tcPr>
          <w:p w:rsidR="00BB31D7" w:rsidRPr="002F5DBB" w:rsidRDefault="00BB31D7">
            <w:pPr>
              <w:rPr>
                <w:rFonts w:ascii="宋体" w:eastAsia="宋体" w:hAnsi="宋体"/>
              </w:rPr>
            </w:pPr>
          </w:p>
        </w:tc>
      </w:tr>
      <w:tr w:rsidR="005E0B11" w:rsidTr="007B5033">
        <w:trPr>
          <w:trHeight w:hRule="exact" w:val="10740"/>
        </w:trPr>
        <w:tc>
          <w:tcPr>
            <w:tcW w:w="10094" w:type="dxa"/>
            <w:gridSpan w:val="5"/>
            <w:tcBorders>
              <w:top w:val="nil"/>
              <w:left w:val="single" w:sz="5" w:space="0" w:color="000000"/>
              <w:bottom w:val="single" w:sz="5" w:space="0" w:color="000000"/>
              <w:right w:val="single" w:sz="5" w:space="0" w:color="000000"/>
            </w:tcBorders>
          </w:tcPr>
          <w:p w:rsidR="00BF2BE4" w:rsidRPr="00BF2BE4" w:rsidRDefault="00BF2BE4" w:rsidP="00920DB8">
            <w:pPr>
              <w:pStyle w:val="1"/>
              <w:spacing w:line="336" w:lineRule="auto"/>
              <w:ind w:leftChars="200" w:left="440" w:firstLine="440"/>
              <w:jc w:val="left"/>
              <w:rPr>
                <w:rFonts w:ascii="宋体" w:hAnsi="宋体"/>
                <w:bCs/>
                <w:color w:val="000000"/>
                <w:sz w:val="22"/>
                <w:szCs w:val="18"/>
              </w:rPr>
            </w:pPr>
            <w:r w:rsidRPr="00BF2BE4">
              <w:rPr>
                <w:rFonts w:ascii="宋体" w:hAnsi="宋体" w:hint="eastAsia"/>
                <w:bCs/>
                <w:color w:val="000000"/>
                <w:sz w:val="22"/>
                <w:szCs w:val="18"/>
              </w:rPr>
              <w:t>为维护授权企业合法权益，请在签署本授权书前，仔细阅读</w:t>
            </w:r>
            <w:r w:rsidR="0069001E">
              <w:rPr>
                <w:rFonts w:ascii="宋体" w:hAnsi="宋体" w:hint="eastAsia"/>
                <w:bCs/>
                <w:color w:val="000000"/>
                <w:sz w:val="22"/>
                <w:szCs w:val="18"/>
              </w:rPr>
              <w:t>下列</w:t>
            </w:r>
            <w:r w:rsidRPr="00BF2BE4">
              <w:rPr>
                <w:rFonts w:ascii="宋体" w:hAnsi="宋体" w:hint="eastAsia"/>
                <w:bCs/>
                <w:color w:val="000000"/>
                <w:sz w:val="22"/>
                <w:szCs w:val="18"/>
              </w:rPr>
              <w:t>条款。</w:t>
            </w:r>
          </w:p>
          <w:p w:rsidR="00BF2BE4" w:rsidRPr="00BF2BE4" w:rsidRDefault="00BF2BE4" w:rsidP="00920DB8">
            <w:pPr>
              <w:pStyle w:val="1"/>
              <w:spacing w:line="336" w:lineRule="auto"/>
              <w:ind w:firstLine="440"/>
              <w:jc w:val="left"/>
              <w:rPr>
                <w:rFonts w:ascii="宋体" w:hAnsi="宋体"/>
                <w:bCs/>
                <w:color w:val="000000"/>
                <w:sz w:val="22"/>
                <w:szCs w:val="18"/>
              </w:rPr>
            </w:pPr>
            <w:r w:rsidRPr="00BF2BE4">
              <w:rPr>
                <w:rFonts w:ascii="宋体" w:hAnsi="宋体" w:hint="eastAsia"/>
                <w:bCs/>
                <w:color w:val="000000"/>
                <w:sz w:val="22"/>
                <w:szCs w:val="18"/>
              </w:rPr>
              <w:t>一、授权条款：</w:t>
            </w:r>
          </w:p>
          <w:p w:rsidR="00BF2BE4" w:rsidRPr="00893A71" w:rsidRDefault="002438A0" w:rsidP="00920DB8">
            <w:pPr>
              <w:pStyle w:val="1"/>
              <w:spacing w:line="336" w:lineRule="auto"/>
              <w:ind w:leftChars="200" w:left="440" w:firstLine="440"/>
              <w:jc w:val="left"/>
              <w:rPr>
                <w:rFonts w:ascii="宋体" w:hAnsi="宋体"/>
                <w:bCs/>
                <w:sz w:val="22"/>
                <w:szCs w:val="18"/>
              </w:rPr>
            </w:pPr>
            <w:r w:rsidRPr="00893A71">
              <w:rPr>
                <w:rFonts w:ascii="宋体" w:hAnsi="宋体" w:hint="eastAsia"/>
                <w:bCs/>
                <w:sz w:val="22"/>
                <w:szCs w:val="18"/>
              </w:rPr>
              <w:t>本</w:t>
            </w:r>
            <w:r w:rsidR="00BF2BE4" w:rsidRPr="00893A71">
              <w:rPr>
                <w:rFonts w:ascii="宋体" w:hAnsi="宋体" w:hint="eastAsia"/>
                <w:bCs/>
                <w:sz w:val="22"/>
                <w:szCs w:val="18"/>
              </w:rPr>
              <w:t>企业在此授权给常州</w:t>
            </w:r>
            <w:r w:rsidR="00920DB8">
              <w:rPr>
                <w:rFonts w:ascii="宋体" w:hAnsi="宋体" w:hint="eastAsia"/>
                <w:bCs/>
                <w:sz w:val="22"/>
                <w:szCs w:val="18"/>
              </w:rPr>
              <w:t>市大数据管理中心</w:t>
            </w:r>
            <w:r w:rsidR="00BF2BE4" w:rsidRPr="00893A71">
              <w:rPr>
                <w:rFonts w:ascii="宋体" w:hAnsi="宋体" w:hint="eastAsia"/>
                <w:bCs/>
                <w:sz w:val="22"/>
                <w:szCs w:val="18"/>
              </w:rPr>
              <w:t>从国家机关（包括但不限于</w:t>
            </w:r>
            <w:r w:rsidR="00A44BDE" w:rsidRPr="00893A71">
              <w:rPr>
                <w:rFonts w:ascii="宋体" w:hAnsi="宋体" w:hint="eastAsia"/>
                <w:bCs/>
                <w:sz w:val="22"/>
                <w:szCs w:val="18"/>
              </w:rPr>
              <w:t>市场监督管理局、生态环境局</w:t>
            </w:r>
            <w:r w:rsidR="00BF2BE4" w:rsidRPr="00893A71">
              <w:rPr>
                <w:rFonts w:ascii="宋体" w:hAnsi="宋体" w:hint="eastAsia"/>
                <w:bCs/>
                <w:sz w:val="22"/>
                <w:szCs w:val="18"/>
              </w:rPr>
              <w:t>、人社局、税务局、公安局、法院</w:t>
            </w:r>
            <w:r w:rsidR="00660CBC" w:rsidRPr="00893A71">
              <w:rPr>
                <w:rFonts w:ascii="宋体" w:hAnsi="宋体" w:hint="eastAsia"/>
                <w:bCs/>
                <w:sz w:val="22"/>
                <w:szCs w:val="18"/>
              </w:rPr>
              <w:t>、中国人民银行</w:t>
            </w:r>
            <w:r w:rsidR="00BF2BE4" w:rsidRPr="00893A71">
              <w:rPr>
                <w:rFonts w:ascii="宋体" w:hAnsi="宋体" w:hint="eastAsia"/>
                <w:bCs/>
                <w:sz w:val="22"/>
                <w:szCs w:val="18"/>
              </w:rPr>
              <w:t>等）、事业单位（公积金中心、不动产登记中心等）、金融机构、公共服务企业（电信运营商、水电气供应商等）、互联网平台等渠道收集本企业的下列信息：</w:t>
            </w:r>
          </w:p>
          <w:p w:rsidR="00BF2BE4" w:rsidRPr="00893A71" w:rsidRDefault="00884701" w:rsidP="00920DB8">
            <w:pPr>
              <w:pStyle w:val="1"/>
              <w:spacing w:line="336" w:lineRule="auto"/>
              <w:ind w:firstLineChars="0" w:firstLine="440"/>
              <w:jc w:val="left"/>
              <w:rPr>
                <w:rFonts w:ascii="宋体" w:hAnsi="宋体"/>
                <w:bCs/>
                <w:sz w:val="22"/>
                <w:szCs w:val="18"/>
              </w:rPr>
            </w:pPr>
            <w:r w:rsidRPr="00893A71">
              <w:rPr>
                <w:rFonts w:ascii="宋体" w:hAnsi="宋体" w:hint="eastAsia"/>
                <w:bCs/>
                <w:sz w:val="22"/>
                <w:szCs w:val="18"/>
              </w:rPr>
              <w:t>1、</w:t>
            </w:r>
            <w:r w:rsidR="00BF2BE4" w:rsidRPr="00893A71">
              <w:rPr>
                <w:rFonts w:ascii="宋体" w:hAnsi="宋体" w:hint="eastAsia"/>
                <w:bCs/>
                <w:sz w:val="22"/>
                <w:szCs w:val="18"/>
              </w:rPr>
              <w:t>基本信息：包括但不限于工商登记信息、高管履职相关信息、社保及公积金缴纳信息等；</w:t>
            </w:r>
          </w:p>
          <w:p w:rsidR="00DB5CEF" w:rsidRPr="00893A71" w:rsidRDefault="00A44BDE" w:rsidP="00920DB8">
            <w:pPr>
              <w:pStyle w:val="1"/>
              <w:spacing w:line="336" w:lineRule="auto"/>
              <w:ind w:leftChars="100" w:left="1980" w:hangingChars="800" w:hanging="1760"/>
              <w:jc w:val="left"/>
              <w:rPr>
                <w:rFonts w:ascii="宋体" w:hAnsi="宋体"/>
                <w:bCs/>
                <w:sz w:val="22"/>
                <w:szCs w:val="18"/>
              </w:rPr>
            </w:pPr>
            <w:r w:rsidRPr="00893A71">
              <w:rPr>
                <w:rFonts w:ascii="宋体" w:hAnsi="宋体" w:hint="eastAsia"/>
                <w:bCs/>
                <w:sz w:val="22"/>
                <w:szCs w:val="18"/>
              </w:rPr>
              <w:t>水</w:t>
            </w:r>
            <w:r w:rsidR="00884701" w:rsidRPr="00893A71">
              <w:rPr>
                <w:rFonts w:ascii="宋体" w:hAnsi="宋体" w:hint="eastAsia"/>
                <w:bCs/>
                <w:sz w:val="22"/>
                <w:szCs w:val="18"/>
              </w:rPr>
              <w:t>电</w:t>
            </w:r>
            <w:r w:rsidRPr="00893A71">
              <w:rPr>
                <w:rFonts w:ascii="宋体" w:hAnsi="宋体" w:hint="eastAsia"/>
                <w:bCs/>
                <w:sz w:val="22"/>
                <w:szCs w:val="18"/>
              </w:rPr>
              <w:t>气</w:t>
            </w:r>
            <w:r w:rsidR="00884701" w:rsidRPr="00893A71">
              <w:rPr>
                <w:rFonts w:ascii="宋体" w:hAnsi="宋体" w:hint="eastAsia"/>
                <w:bCs/>
                <w:sz w:val="22"/>
                <w:szCs w:val="18"/>
              </w:rPr>
              <w:t>信息：包括但不限于从供电公司</w:t>
            </w:r>
            <w:r w:rsidR="00DB5CEF" w:rsidRPr="00893A71">
              <w:rPr>
                <w:rFonts w:ascii="宋体" w:hAnsi="宋体" w:hint="eastAsia"/>
                <w:bCs/>
                <w:sz w:val="22"/>
                <w:szCs w:val="18"/>
              </w:rPr>
              <w:t>、供水公司及燃气公司</w:t>
            </w:r>
            <w:r w:rsidR="00884701" w:rsidRPr="00893A71">
              <w:rPr>
                <w:rFonts w:ascii="宋体" w:hAnsi="宋体" w:hint="eastAsia"/>
                <w:bCs/>
                <w:sz w:val="22"/>
                <w:szCs w:val="18"/>
              </w:rPr>
              <w:t>等单位收集的信息</w:t>
            </w:r>
          </w:p>
          <w:p w:rsidR="00DB5CEF" w:rsidRPr="00893A71" w:rsidRDefault="0000064D" w:rsidP="00920DB8">
            <w:pPr>
              <w:pStyle w:val="1"/>
              <w:spacing w:line="336" w:lineRule="auto"/>
              <w:ind w:firstLineChars="1000" w:firstLine="2200"/>
              <w:jc w:val="left"/>
            </w:pPr>
            <w:r w:rsidRPr="00893A71">
              <w:rPr>
                <w:rFonts w:ascii="宋体" w:hAnsi="宋体" w:hint="eastAsia"/>
                <w:bCs/>
                <w:sz w:val="22"/>
                <w:szCs w:val="18"/>
              </w:rPr>
              <w:t>□</w:t>
            </w:r>
            <w:r w:rsidR="00884701" w:rsidRPr="00893A71">
              <w:rPr>
                <w:rFonts w:ascii="宋体" w:hAnsi="宋体" w:hint="eastAsia"/>
                <w:bCs/>
                <w:sz w:val="22"/>
                <w:szCs w:val="18"/>
              </w:rPr>
              <w:t>电表</w:t>
            </w:r>
            <w:r w:rsidR="00884701" w:rsidRPr="00893A71">
              <w:rPr>
                <w:rFonts w:hint="eastAsia"/>
              </w:rPr>
              <w:t>户号为</w:t>
            </w:r>
            <w:r w:rsidR="00D7727C">
              <w:rPr>
                <w:rFonts w:hint="eastAsia"/>
                <w:u w:val="single"/>
              </w:rPr>
              <w:t xml:space="preserve">                           </w:t>
            </w:r>
            <w:r w:rsidR="00884701" w:rsidRPr="00893A71">
              <w:rPr>
                <w:rFonts w:hint="eastAsia"/>
              </w:rPr>
              <w:t>（□缴费企业单独使用□缴费企业与其他单位合用</w:t>
            </w:r>
            <w:r w:rsidR="00DB5CEF" w:rsidRPr="00893A71">
              <w:rPr>
                <w:rFonts w:hint="eastAsia"/>
              </w:rPr>
              <w:t>）</w:t>
            </w:r>
          </w:p>
          <w:p w:rsidR="00DB5CEF" w:rsidRPr="00893A71" w:rsidRDefault="0000064D" w:rsidP="00920DB8">
            <w:pPr>
              <w:pStyle w:val="1"/>
              <w:spacing w:line="336" w:lineRule="auto"/>
              <w:ind w:leftChars="1000" w:left="2200" w:firstLineChars="0" w:firstLine="0"/>
              <w:jc w:val="left"/>
            </w:pPr>
            <w:r w:rsidRPr="00893A71">
              <w:rPr>
                <w:rFonts w:hint="eastAsia"/>
              </w:rPr>
              <w:t>□</w:t>
            </w:r>
            <w:r w:rsidR="00DB5CEF" w:rsidRPr="00893A71">
              <w:rPr>
                <w:rFonts w:hint="eastAsia"/>
              </w:rPr>
              <w:t>水表户号为</w:t>
            </w:r>
            <w:r w:rsidR="00D7727C">
              <w:rPr>
                <w:rFonts w:hint="eastAsia"/>
                <w:u w:val="single"/>
              </w:rPr>
              <w:t xml:space="preserve">                           </w:t>
            </w:r>
            <w:r w:rsidR="00DB5CEF" w:rsidRPr="00893A71">
              <w:rPr>
                <w:rFonts w:hint="eastAsia"/>
              </w:rPr>
              <w:t>（□缴费企业单独使用□缴费企业与其他单位合用）</w:t>
            </w:r>
          </w:p>
          <w:p w:rsidR="00DB5CEF" w:rsidRPr="00893A71" w:rsidRDefault="0000064D" w:rsidP="00920DB8">
            <w:pPr>
              <w:pStyle w:val="1"/>
              <w:spacing w:line="336" w:lineRule="auto"/>
              <w:ind w:leftChars="900" w:left="1980" w:firstLineChars="100" w:firstLine="210"/>
              <w:jc w:val="left"/>
            </w:pPr>
            <w:r w:rsidRPr="00893A71">
              <w:rPr>
                <w:rFonts w:hint="eastAsia"/>
              </w:rPr>
              <w:t>□</w:t>
            </w:r>
            <w:r w:rsidR="00DB5CEF" w:rsidRPr="00893A71">
              <w:rPr>
                <w:rFonts w:hint="eastAsia"/>
              </w:rPr>
              <w:t>气表户号为</w:t>
            </w:r>
            <w:r w:rsidR="00D7727C">
              <w:rPr>
                <w:rFonts w:hint="eastAsia"/>
                <w:u w:val="single"/>
              </w:rPr>
              <w:t xml:space="preserve">                           </w:t>
            </w:r>
            <w:r w:rsidR="00DB5CEF" w:rsidRPr="00893A71">
              <w:rPr>
                <w:rFonts w:hint="eastAsia"/>
              </w:rPr>
              <w:t>（□缴费企业单独使用□缴费企业与其他单位合用）</w:t>
            </w:r>
          </w:p>
          <w:p w:rsidR="009934B9" w:rsidRPr="00893A71" w:rsidRDefault="00A6552D" w:rsidP="00920DB8">
            <w:pPr>
              <w:pStyle w:val="1"/>
              <w:spacing w:line="336" w:lineRule="auto"/>
              <w:ind w:leftChars="900" w:left="1980" w:firstLineChars="100" w:firstLine="210"/>
              <w:jc w:val="left"/>
            </w:pPr>
            <w:r w:rsidRPr="00893A71">
              <w:rPr>
                <w:rFonts w:hint="eastAsia"/>
                <w:bCs/>
              </w:rPr>
              <w:t>水电气</w:t>
            </w:r>
            <w:r w:rsidR="009934B9" w:rsidRPr="00893A71">
              <w:rPr>
                <w:rFonts w:hint="eastAsia"/>
              </w:rPr>
              <w:t>信息</w:t>
            </w:r>
            <w:r w:rsidRPr="00893A71">
              <w:rPr>
                <w:rFonts w:hint="eastAsia"/>
              </w:rPr>
              <w:t>包含</w:t>
            </w:r>
            <w:r w:rsidR="009934B9" w:rsidRPr="00893A71">
              <w:rPr>
                <w:rFonts w:hint="eastAsia"/>
              </w:rPr>
              <w:t>通过</w:t>
            </w:r>
            <w:r w:rsidR="00920DB8">
              <w:rPr>
                <w:rFonts w:hint="eastAsia"/>
              </w:rPr>
              <w:t>各</w:t>
            </w:r>
            <w:r w:rsidR="009934B9" w:rsidRPr="00893A71">
              <w:rPr>
                <w:rFonts w:hint="eastAsia"/>
              </w:rPr>
              <w:t>物联网</w:t>
            </w:r>
            <w:r w:rsidR="00920DB8">
              <w:rPr>
                <w:rFonts w:hint="eastAsia"/>
              </w:rPr>
              <w:t>平台</w:t>
            </w:r>
            <w:r w:rsidR="009934B9" w:rsidRPr="00893A71">
              <w:rPr>
                <w:rFonts w:hint="eastAsia"/>
              </w:rPr>
              <w:t>收集的</w:t>
            </w:r>
            <w:r w:rsidR="00920DB8">
              <w:rPr>
                <w:rFonts w:hint="eastAsia"/>
              </w:rPr>
              <w:t>企业</w:t>
            </w:r>
            <w:r w:rsidR="009934B9" w:rsidRPr="00893A71">
              <w:rPr>
                <w:rFonts w:hint="eastAsia"/>
              </w:rPr>
              <w:t>实时</w:t>
            </w:r>
            <w:r w:rsidR="00920DB8">
              <w:rPr>
                <w:rFonts w:hint="eastAsia"/>
              </w:rPr>
              <w:t>运行</w:t>
            </w:r>
            <w:r w:rsidR="009934B9" w:rsidRPr="00893A71">
              <w:rPr>
                <w:rFonts w:hint="eastAsia"/>
              </w:rPr>
              <w:t>信息；</w:t>
            </w:r>
          </w:p>
          <w:p w:rsidR="00BF2BE4" w:rsidRPr="00BF2BE4" w:rsidRDefault="00BF2BE4" w:rsidP="00920DB8">
            <w:pPr>
              <w:pStyle w:val="1"/>
              <w:spacing w:line="336" w:lineRule="auto"/>
              <w:ind w:leftChars="350" w:left="1870" w:hangingChars="500" w:hanging="1100"/>
              <w:jc w:val="left"/>
              <w:rPr>
                <w:rFonts w:ascii="宋体" w:hAnsi="宋体"/>
                <w:bCs/>
                <w:color w:val="000000"/>
                <w:sz w:val="22"/>
                <w:szCs w:val="18"/>
              </w:rPr>
            </w:pPr>
            <w:r w:rsidRPr="00893A71">
              <w:rPr>
                <w:rFonts w:ascii="宋体" w:hAnsi="宋体" w:hint="eastAsia"/>
                <w:bCs/>
                <w:sz w:val="22"/>
                <w:szCs w:val="18"/>
              </w:rPr>
              <w:t>经营信息：包括但不限于财务和纳税信息、</w:t>
            </w:r>
            <w:r w:rsidR="003371E5" w:rsidRPr="00893A71">
              <w:rPr>
                <w:rFonts w:ascii="宋体" w:hAnsi="宋体" w:hint="eastAsia"/>
                <w:bCs/>
                <w:sz w:val="22"/>
                <w:szCs w:val="18"/>
              </w:rPr>
              <w:t>热力、</w:t>
            </w:r>
            <w:r w:rsidRPr="00893A71">
              <w:rPr>
                <w:rFonts w:ascii="宋体" w:hAnsi="宋体" w:hint="eastAsia"/>
                <w:bCs/>
                <w:sz w:val="22"/>
                <w:szCs w:val="18"/>
              </w:rPr>
              <w:t>设备信息、进出口信息、不动产</w:t>
            </w:r>
            <w:r w:rsidRPr="00BF2BE4">
              <w:rPr>
                <w:rFonts w:ascii="宋体" w:hAnsi="宋体" w:hint="eastAsia"/>
                <w:bCs/>
                <w:color w:val="000000"/>
                <w:sz w:val="22"/>
                <w:szCs w:val="18"/>
              </w:rPr>
              <w:t>登记信息等；</w:t>
            </w:r>
          </w:p>
          <w:p w:rsidR="00BF2BE4" w:rsidRPr="00BF2BE4" w:rsidRDefault="00BF2BE4" w:rsidP="00920DB8">
            <w:pPr>
              <w:pStyle w:val="1"/>
              <w:spacing w:line="336" w:lineRule="auto"/>
              <w:ind w:firstLineChars="350" w:firstLine="770"/>
              <w:jc w:val="left"/>
              <w:rPr>
                <w:rFonts w:ascii="宋体" w:hAnsi="宋体"/>
                <w:bCs/>
                <w:color w:val="000000"/>
                <w:sz w:val="22"/>
                <w:szCs w:val="18"/>
              </w:rPr>
            </w:pPr>
            <w:r w:rsidRPr="00BF2BE4">
              <w:rPr>
                <w:rFonts w:ascii="宋体" w:hAnsi="宋体" w:hint="eastAsia"/>
                <w:bCs/>
                <w:color w:val="000000"/>
                <w:sz w:val="22"/>
                <w:szCs w:val="18"/>
              </w:rPr>
              <w:t>金融信息：包括但不限于企业的金融信用信息、授信、贷款、担保、租赁等信息；</w:t>
            </w:r>
          </w:p>
          <w:p w:rsidR="00BF2BE4" w:rsidRPr="00BF2BE4" w:rsidRDefault="00BF2BE4" w:rsidP="00920DB8">
            <w:pPr>
              <w:pStyle w:val="1"/>
              <w:spacing w:line="336" w:lineRule="auto"/>
              <w:ind w:firstLineChars="350" w:firstLine="770"/>
              <w:jc w:val="left"/>
              <w:rPr>
                <w:rFonts w:ascii="宋体" w:hAnsi="宋体"/>
                <w:bCs/>
                <w:color w:val="000000"/>
                <w:sz w:val="22"/>
                <w:szCs w:val="18"/>
              </w:rPr>
            </w:pPr>
            <w:r w:rsidRPr="00BF2BE4">
              <w:rPr>
                <w:rFonts w:ascii="宋体" w:hAnsi="宋体" w:hint="eastAsia"/>
                <w:bCs/>
                <w:color w:val="000000"/>
                <w:sz w:val="22"/>
                <w:szCs w:val="18"/>
              </w:rPr>
              <w:t>本企业主动向相关部门提供的和相关部门在行政管理过程中产生的信息</w:t>
            </w:r>
            <w:r w:rsidR="003371E5">
              <w:rPr>
                <w:rFonts w:ascii="宋体" w:hAnsi="宋体" w:hint="eastAsia"/>
                <w:bCs/>
                <w:color w:val="000000"/>
                <w:sz w:val="22"/>
                <w:szCs w:val="18"/>
              </w:rPr>
              <w:t>。</w:t>
            </w:r>
          </w:p>
          <w:p w:rsidR="00BF2BE4" w:rsidRPr="00BF2BE4" w:rsidRDefault="00BF2BE4" w:rsidP="00920DB8">
            <w:pPr>
              <w:pStyle w:val="1"/>
              <w:spacing w:line="336" w:lineRule="auto"/>
              <w:ind w:leftChars="200" w:left="770" w:hangingChars="150" w:hanging="330"/>
              <w:jc w:val="left"/>
              <w:rPr>
                <w:rFonts w:ascii="宋体" w:hAnsi="宋体"/>
                <w:bCs/>
                <w:color w:val="000000"/>
                <w:sz w:val="22"/>
                <w:szCs w:val="18"/>
              </w:rPr>
            </w:pPr>
            <w:r w:rsidRPr="00BF2BE4">
              <w:rPr>
                <w:rFonts w:ascii="宋体" w:hAnsi="宋体" w:hint="eastAsia"/>
                <w:bCs/>
                <w:color w:val="000000"/>
                <w:sz w:val="22"/>
                <w:szCs w:val="18"/>
              </w:rPr>
              <w:t>2、国家法律、行政法规、部门规章、地方法规未禁止</w:t>
            </w:r>
            <w:r w:rsidR="00920DB8">
              <w:rPr>
                <w:rFonts w:ascii="宋体" w:hAnsi="宋体" w:hint="eastAsia"/>
                <w:bCs/>
                <w:color w:val="000000"/>
                <w:sz w:val="22"/>
                <w:szCs w:val="18"/>
              </w:rPr>
              <w:t>政府和</w:t>
            </w:r>
            <w:r w:rsidR="00552FEB">
              <w:rPr>
                <w:rFonts w:ascii="宋体" w:hAnsi="宋体" w:hint="eastAsia"/>
                <w:bCs/>
                <w:color w:val="000000"/>
                <w:sz w:val="22"/>
                <w:szCs w:val="18"/>
              </w:rPr>
              <w:t>征信</w:t>
            </w:r>
            <w:r w:rsidR="00920DB8">
              <w:rPr>
                <w:rFonts w:ascii="宋体" w:hAnsi="宋体" w:hint="eastAsia"/>
                <w:bCs/>
                <w:color w:val="000000"/>
                <w:sz w:val="22"/>
                <w:szCs w:val="18"/>
              </w:rPr>
              <w:t>部门</w:t>
            </w:r>
            <w:r w:rsidRPr="00BF2BE4">
              <w:rPr>
                <w:rFonts w:ascii="宋体" w:hAnsi="宋体" w:hint="eastAsia"/>
                <w:bCs/>
                <w:color w:val="000000"/>
                <w:sz w:val="22"/>
                <w:szCs w:val="18"/>
              </w:rPr>
              <w:t>采集的与</w:t>
            </w:r>
            <w:r w:rsidR="003371E5">
              <w:rPr>
                <w:rFonts w:ascii="宋体" w:hAnsi="宋体" w:hint="eastAsia"/>
                <w:bCs/>
                <w:color w:val="000000"/>
                <w:sz w:val="22"/>
                <w:szCs w:val="18"/>
              </w:rPr>
              <w:t>本</w:t>
            </w:r>
            <w:r w:rsidRPr="00BF2BE4">
              <w:rPr>
                <w:rFonts w:ascii="宋体" w:hAnsi="宋体" w:hint="eastAsia"/>
                <w:bCs/>
                <w:color w:val="000000"/>
                <w:sz w:val="22"/>
                <w:szCs w:val="18"/>
              </w:rPr>
              <w:t>企业有关的信用信息。</w:t>
            </w:r>
          </w:p>
          <w:p w:rsidR="00BF2BE4" w:rsidRDefault="00BF2BE4" w:rsidP="00920DB8">
            <w:pPr>
              <w:pStyle w:val="1"/>
              <w:spacing w:line="336" w:lineRule="auto"/>
              <w:ind w:leftChars="200" w:left="770" w:hangingChars="150" w:hanging="330"/>
              <w:jc w:val="left"/>
              <w:rPr>
                <w:rFonts w:ascii="宋体" w:hAnsi="宋体"/>
                <w:bCs/>
                <w:color w:val="000000"/>
                <w:sz w:val="22"/>
                <w:szCs w:val="18"/>
              </w:rPr>
            </w:pPr>
            <w:r w:rsidRPr="00BF2BE4">
              <w:rPr>
                <w:rFonts w:ascii="宋体" w:hAnsi="宋体" w:hint="eastAsia"/>
                <w:bCs/>
                <w:color w:val="000000"/>
                <w:sz w:val="22"/>
                <w:szCs w:val="18"/>
              </w:rPr>
              <w:t>3、</w:t>
            </w:r>
            <w:r w:rsidR="003371E5">
              <w:rPr>
                <w:rFonts w:ascii="宋体" w:hAnsi="宋体" w:hint="eastAsia"/>
                <w:bCs/>
                <w:color w:val="000000"/>
                <w:sz w:val="22"/>
                <w:szCs w:val="18"/>
              </w:rPr>
              <w:t>本</w:t>
            </w:r>
            <w:r w:rsidRPr="00BF2BE4">
              <w:rPr>
                <w:rFonts w:ascii="宋体" w:hAnsi="宋体" w:hint="eastAsia"/>
                <w:bCs/>
                <w:color w:val="000000"/>
                <w:sz w:val="22"/>
                <w:szCs w:val="18"/>
              </w:rPr>
              <w:t>企业在此授权上述</w:t>
            </w:r>
            <w:r w:rsidR="009A0653">
              <w:rPr>
                <w:rFonts w:ascii="宋体" w:hAnsi="宋体" w:hint="eastAsia"/>
                <w:bCs/>
                <w:color w:val="000000"/>
                <w:sz w:val="22"/>
                <w:szCs w:val="18"/>
              </w:rPr>
              <w:t>有关单位和部门向常州</w:t>
            </w:r>
            <w:r w:rsidR="00920DB8">
              <w:rPr>
                <w:rFonts w:ascii="宋体" w:hAnsi="宋体" w:hint="eastAsia"/>
                <w:bCs/>
                <w:color w:val="000000"/>
                <w:sz w:val="22"/>
                <w:szCs w:val="18"/>
              </w:rPr>
              <w:t>市大数据管理中心</w:t>
            </w:r>
            <w:r w:rsidR="009A0653">
              <w:rPr>
                <w:rFonts w:ascii="宋体" w:hAnsi="宋体" w:hint="eastAsia"/>
                <w:bCs/>
                <w:color w:val="000000"/>
                <w:sz w:val="22"/>
                <w:szCs w:val="18"/>
              </w:rPr>
              <w:t>提供本企业的上述信息，包括历史及更</w:t>
            </w:r>
            <w:r w:rsidRPr="00BF2BE4">
              <w:rPr>
                <w:rFonts w:ascii="宋体" w:hAnsi="宋体" w:hint="eastAsia"/>
                <w:bCs/>
                <w:color w:val="000000"/>
                <w:sz w:val="22"/>
                <w:szCs w:val="18"/>
              </w:rPr>
              <w:t>新信息、正面及负面信息。</w:t>
            </w:r>
          </w:p>
          <w:p w:rsidR="00BF2BE4" w:rsidRPr="00BF2BE4" w:rsidRDefault="00BF2BE4" w:rsidP="00920DB8">
            <w:pPr>
              <w:pStyle w:val="1"/>
              <w:spacing w:line="336" w:lineRule="auto"/>
              <w:ind w:firstLineChars="190" w:firstLine="418"/>
              <w:jc w:val="left"/>
              <w:rPr>
                <w:rFonts w:ascii="宋体" w:hAnsi="宋体"/>
                <w:bCs/>
                <w:color w:val="000000"/>
                <w:sz w:val="22"/>
                <w:szCs w:val="18"/>
              </w:rPr>
            </w:pPr>
            <w:r w:rsidRPr="00BF2BE4">
              <w:rPr>
                <w:rFonts w:ascii="宋体" w:hAnsi="宋体" w:hint="eastAsia"/>
                <w:bCs/>
                <w:color w:val="000000"/>
                <w:sz w:val="22"/>
                <w:szCs w:val="18"/>
              </w:rPr>
              <w:t>二、承诺及声明：</w:t>
            </w:r>
          </w:p>
          <w:p w:rsidR="00BF2BE4" w:rsidRPr="00577802" w:rsidRDefault="00BF2BE4" w:rsidP="00920DB8">
            <w:pPr>
              <w:pStyle w:val="1"/>
              <w:spacing w:line="336" w:lineRule="auto"/>
              <w:ind w:leftChars="201" w:left="742" w:hangingChars="136" w:hanging="300"/>
              <w:jc w:val="left"/>
              <w:rPr>
                <w:rFonts w:ascii="宋体" w:hAnsi="宋体"/>
                <w:b/>
                <w:bCs/>
                <w:color w:val="000000"/>
                <w:sz w:val="22"/>
                <w:szCs w:val="18"/>
              </w:rPr>
            </w:pPr>
            <w:r w:rsidRPr="00577802">
              <w:rPr>
                <w:rFonts w:ascii="宋体" w:hAnsi="宋体" w:hint="eastAsia"/>
                <w:b/>
                <w:bCs/>
                <w:color w:val="000000"/>
                <w:sz w:val="22"/>
                <w:szCs w:val="18"/>
              </w:rPr>
              <w:t>1、在本企业存续期间内，自该信息采集授权书签订之日起，授权</w:t>
            </w:r>
            <w:r w:rsidR="009E2DBC">
              <w:rPr>
                <w:rFonts w:ascii="宋体" w:hAnsi="宋体" w:hint="eastAsia"/>
                <w:b/>
                <w:bCs/>
                <w:color w:val="000000"/>
                <w:sz w:val="22"/>
                <w:szCs w:val="18"/>
              </w:rPr>
              <w:t>常州</w:t>
            </w:r>
            <w:r w:rsidR="00920DB8">
              <w:rPr>
                <w:rFonts w:ascii="宋体" w:hAnsi="宋体" w:hint="eastAsia"/>
                <w:b/>
                <w:bCs/>
                <w:color w:val="000000"/>
                <w:sz w:val="22"/>
                <w:szCs w:val="18"/>
              </w:rPr>
              <w:t>大数据管理中心</w:t>
            </w:r>
            <w:r w:rsidRPr="00577802">
              <w:rPr>
                <w:rFonts w:ascii="宋体" w:hAnsi="宋体" w:hint="eastAsia"/>
                <w:b/>
                <w:bCs/>
                <w:color w:val="000000"/>
                <w:sz w:val="22"/>
                <w:szCs w:val="18"/>
              </w:rPr>
              <w:t>采集本企业上述信息。</w:t>
            </w:r>
          </w:p>
          <w:p w:rsidR="00BF2BE4" w:rsidRPr="00577802" w:rsidRDefault="00BF2BE4" w:rsidP="00920DB8">
            <w:pPr>
              <w:pStyle w:val="1"/>
              <w:spacing w:line="336" w:lineRule="auto"/>
              <w:ind w:leftChars="200" w:left="771" w:hangingChars="150" w:hanging="331"/>
              <w:jc w:val="left"/>
              <w:rPr>
                <w:rFonts w:ascii="宋体" w:hAnsi="宋体"/>
                <w:b/>
                <w:bCs/>
                <w:color w:val="000000"/>
                <w:sz w:val="22"/>
                <w:szCs w:val="18"/>
              </w:rPr>
            </w:pPr>
            <w:r w:rsidRPr="00577802">
              <w:rPr>
                <w:rFonts w:ascii="宋体" w:hAnsi="宋体" w:hint="eastAsia"/>
                <w:b/>
                <w:bCs/>
                <w:color w:val="000000"/>
                <w:sz w:val="22"/>
                <w:szCs w:val="18"/>
              </w:rPr>
              <w:t>2、本企业同意国家机关、事业单位</w:t>
            </w:r>
            <w:r w:rsidR="00920DB8">
              <w:rPr>
                <w:rFonts w:ascii="宋体" w:hAnsi="宋体" w:hint="eastAsia"/>
                <w:b/>
                <w:bCs/>
                <w:color w:val="000000"/>
                <w:sz w:val="22"/>
                <w:szCs w:val="18"/>
              </w:rPr>
              <w:t>、</w:t>
            </w:r>
            <w:r w:rsidR="00920DB8" w:rsidRPr="00920DB8">
              <w:rPr>
                <w:rFonts w:ascii="宋体" w:hAnsi="宋体" w:hint="eastAsia"/>
                <w:b/>
                <w:bCs/>
                <w:color w:val="000000"/>
                <w:sz w:val="22"/>
                <w:szCs w:val="18"/>
              </w:rPr>
              <w:t>常州企业征信服务有限公司</w:t>
            </w:r>
            <w:r w:rsidRPr="00577802">
              <w:rPr>
                <w:rFonts w:ascii="宋体" w:hAnsi="宋体" w:hint="eastAsia"/>
                <w:b/>
                <w:bCs/>
                <w:color w:val="000000"/>
                <w:sz w:val="22"/>
                <w:szCs w:val="18"/>
              </w:rPr>
              <w:t>等部门和单位因行政管理、公共服务</w:t>
            </w:r>
            <w:r w:rsidR="0054496F">
              <w:rPr>
                <w:rFonts w:ascii="宋体" w:hAnsi="宋体" w:hint="eastAsia"/>
                <w:b/>
                <w:bCs/>
                <w:color w:val="000000"/>
                <w:sz w:val="22"/>
                <w:szCs w:val="18"/>
              </w:rPr>
              <w:t>、征信服务</w:t>
            </w:r>
            <w:r w:rsidRPr="00577802">
              <w:rPr>
                <w:rFonts w:ascii="宋体" w:hAnsi="宋体" w:hint="eastAsia"/>
                <w:b/>
                <w:bCs/>
                <w:color w:val="000000"/>
                <w:sz w:val="22"/>
                <w:szCs w:val="18"/>
              </w:rPr>
              <w:t>的需要，可直接查询</w:t>
            </w:r>
            <w:r w:rsidR="0054496F">
              <w:rPr>
                <w:rFonts w:ascii="宋体" w:hAnsi="宋体" w:hint="eastAsia"/>
                <w:b/>
                <w:bCs/>
                <w:color w:val="000000"/>
                <w:sz w:val="22"/>
                <w:szCs w:val="18"/>
              </w:rPr>
              <w:t>使用</w:t>
            </w:r>
            <w:r w:rsidRPr="00577802">
              <w:rPr>
                <w:rFonts w:ascii="宋体" w:hAnsi="宋体" w:hint="eastAsia"/>
                <w:b/>
                <w:bCs/>
                <w:color w:val="000000"/>
                <w:sz w:val="22"/>
                <w:szCs w:val="18"/>
              </w:rPr>
              <w:t>本企业的上述信息</w:t>
            </w:r>
            <w:r w:rsidR="009E2DBC">
              <w:rPr>
                <w:rFonts w:ascii="宋体" w:hAnsi="宋体" w:hint="eastAsia"/>
                <w:b/>
                <w:bCs/>
                <w:color w:val="000000"/>
                <w:sz w:val="22"/>
                <w:szCs w:val="18"/>
              </w:rPr>
              <w:t>，</w:t>
            </w:r>
            <w:r w:rsidRPr="00577802">
              <w:rPr>
                <w:rFonts w:ascii="宋体" w:hAnsi="宋体" w:hint="eastAsia"/>
                <w:b/>
                <w:bCs/>
                <w:color w:val="000000"/>
                <w:sz w:val="22"/>
                <w:szCs w:val="18"/>
              </w:rPr>
              <w:t>除此之外，</w:t>
            </w:r>
            <w:r w:rsidR="009E2DBC">
              <w:rPr>
                <w:rFonts w:ascii="宋体" w:hAnsi="宋体" w:hint="eastAsia"/>
                <w:b/>
                <w:bCs/>
                <w:color w:val="000000"/>
                <w:sz w:val="22"/>
                <w:szCs w:val="18"/>
              </w:rPr>
              <w:t>常州</w:t>
            </w:r>
            <w:r w:rsidR="00920DB8">
              <w:rPr>
                <w:rFonts w:ascii="宋体" w:hAnsi="宋体" w:hint="eastAsia"/>
                <w:b/>
                <w:bCs/>
                <w:color w:val="000000"/>
                <w:sz w:val="22"/>
                <w:szCs w:val="18"/>
              </w:rPr>
              <w:t>市大数据管理中心</w:t>
            </w:r>
            <w:r w:rsidRPr="00577802">
              <w:rPr>
                <w:rFonts w:ascii="宋体" w:hAnsi="宋体" w:hint="eastAsia"/>
                <w:b/>
                <w:bCs/>
                <w:color w:val="000000"/>
                <w:sz w:val="22"/>
                <w:szCs w:val="18"/>
              </w:rPr>
              <w:t>承诺仅</w:t>
            </w:r>
            <w:r w:rsidR="000E1282">
              <w:rPr>
                <w:rFonts w:ascii="宋体" w:hAnsi="宋体" w:hint="eastAsia"/>
                <w:b/>
                <w:bCs/>
                <w:color w:val="000000"/>
                <w:sz w:val="22"/>
                <w:szCs w:val="18"/>
              </w:rPr>
              <w:t>在</w:t>
            </w:r>
            <w:r w:rsidR="003371E5">
              <w:rPr>
                <w:rFonts w:ascii="宋体" w:hAnsi="宋体" w:hint="eastAsia"/>
                <w:b/>
                <w:bCs/>
                <w:color w:val="000000"/>
                <w:sz w:val="22"/>
                <w:szCs w:val="18"/>
              </w:rPr>
              <w:t>授权</w:t>
            </w:r>
            <w:r w:rsidRPr="00577802">
              <w:rPr>
                <w:rFonts w:ascii="宋体" w:hAnsi="宋体" w:hint="eastAsia"/>
                <w:b/>
                <w:bCs/>
                <w:color w:val="000000"/>
                <w:sz w:val="22"/>
                <w:szCs w:val="18"/>
              </w:rPr>
              <w:t>企业授权特定人用于特定事项时，才对外提供相关具体数据信息。</w:t>
            </w:r>
          </w:p>
          <w:p w:rsidR="005E0B11" w:rsidRDefault="009E2DBC" w:rsidP="00920DB8">
            <w:pPr>
              <w:pStyle w:val="1"/>
              <w:spacing w:line="336" w:lineRule="auto"/>
              <w:ind w:leftChars="200" w:left="771" w:hangingChars="150" w:hanging="331"/>
              <w:jc w:val="left"/>
              <w:rPr>
                <w:rFonts w:ascii="宋体" w:hAnsi="宋体"/>
                <w:b/>
                <w:bCs/>
                <w:color w:val="000000"/>
                <w:sz w:val="22"/>
                <w:szCs w:val="18"/>
              </w:rPr>
            </w:pPr>
            <w:r>
              <w:rPr>
                <w:rFonts w:ascii="宋体" w:hAnsi="宋体"/>
                <w:b/>
                <w:bCs/>
                <w:color w:val="000000"/>
                <w:sz w:val="22"/>
                <w:szCs w:val="18"/>
              </w:rPr>
              <w:t>3</w:t>
            </w:r>
            <w:r w:rsidR="00BF2BE4" w:rsidRPr="00577802">
              <w:rPr>
                <w:rFonts w:ascii="宋体" w:hAnsi="宋体" w:hint="eastAsia"/>
                <w:b/>
                <w:bCs/>
                <w:color w:val="000000"/>
                <w:sz w:val="22"/>
                <w:szCs w:val="18"/>
              </w:rPr>
              <w:t>、授权企业在此声明已知悉并理解本授权委托书，以及因提供非公开信息及负面信息可能导致的任何有利或不利后果，并保留书面要求</w:t>
            </w:r>
            <w:r>
              <w:rPr>
                <w:rFonts w:ascii="宋体" w:hAnsi="宋体" w:hint="eastAsia"/>
                <w:b/>
                <w:bCs/>
                <w:color w:val="000000"/>
                <w:sz w:val="22"/>
                <w:szCs w:val="18"/>
              </w:rPr>
              <w:t>常州</w:t>
            </w:r>
            <w:r w:rsidR="00F36950">
              <w:rPr>
                <w:rFonts w:ascii="宋体" w:hAnsi="宋体" w:hint="eastAsia"/>
                <w:b/>
                <w:bCs/>
                <w:color w:val="000000"/>
                <w:sz w:val="22"/>
                <w:szCs w:val="18"/>
              </w:rPr>
              <w:t>市大数据管理中心</w:t>
            </w:r>
            <w:r w:rsidR="00BF2BE4" w:rsidRPr="00577802">
              <w:rPr>
                <w:rFonts w:ascii="宋体" w:hAnsi="宋体" w:hint="eastAsia"/>
                <w:b/>
                <w:bCs/>
                <w:color w:val="000000"/>
                <w:sz w:val="22"/>
                <w:szCs w:val="18"/>
              </w:rPr>
              <w:t>终止信息采集的权利。</w:t>
            </w:r>
          </w:p>
          <w:p w:rsidR="003371E5" w:rsidRPr="003371E5" w:rsidRDefault="003371E5" w:rsidP="00BF2BE4">
            <w:pPr>
              <w:pStyle w:val="1"/>
              <w:spacing w:line="360" w:lineRule="auto"/>
              <w:ind w:leftChars="200" w:left="771" w:hangingChars="150" w:hanging="331"/>
              <w:jc w:val="left"/>
              <w:rPr>
                <w:rFonts w:ascii="宋体" w:hAnsi="宋体"/>
                <w:b/>
                <w:bCs/>
                <w:color w:val="000000"/>
                <w:sz w:val="22"/>
                <w:szCs w:val="18"/>
              </w:rPr>
            </w:pPr>
          </w:p>
        </w:tc>
      </w:tr>
    </w:tbl>
    <w:p w:rsidR="0013759E" w:rsidRPr="0013759E" w:rsidRDefault="0013759E" w:rsidP="00EF0E89">
      <w:pPr>
        <w:spacing w:before="44"/>
        <w:ind w:right="469" w:firstLineChars="300" w:firstLine="660"/>
        <w:rPr>
          <w:rFonts w:ascii="宋体" w:eastAsia="宋体" w:hAnsi="宋体" w:cs="宋体"/>
          <w:lang w:eastAsia="zh-CN"/>
        </w:rPr>
      </w:pPr>
      <w:r w:rsidRPr="0013759E">
        <w:rPr>
          <w:rFonts w:ascii="宋体" w:eastAsia="宋体" w:hAnsi="宋体" w:cs="宋体" w:hint="eastAsia"/>
          <w:lang w:eastAsia="zh-CN"/>
        </w:rPr>
        <w:t xml:space="preserve">咨询联系电话 </w:t>
      </w:r>
      <w:r w:rsidRPr="0013759E">
        <w:rPr>
          <w:rFonts w:ascii="宋体" w:eastAsia="宋体" w:hAnsi="宋体" w:cs="宋体"/>
          <w:lang w:eastAsia="zh-CN"/>
        </w:rPr>
        <w:t>83600509</w:t>
      </w:r>
    </w:p>
    <w:sectPr w:rsidR="0013759E" w:rsidRPr="0013759E" w:rsidSect="00AE6546">
      <w:type w:val="continuous"/>
      <w:pgSz w:w="11910" w:h="16840"/>
      <w:pgMar w:top="560" w:right="940" w:bottom="28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6EE" w:rsidRDefault="00C346EE" w:rsidP="00214B4D">
      <w:r>
        <w:separator/>
      </w:r>
    </w:p>
  </w:endnote>
  <w:endnote w:type="continuationSeparator" w:id="1">
    <w:p w:rsidR="00C346EE" w:rsidRDefault="00C346EE" w:rsidP="0021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6EE" w:rsidRDefault="00C346EE" w:rsidP="00214B4D">
      <w:r>
        <w:separator/>
      </w:r>
    </w:p>
  </w:footnote>
  <w:footnote w:type="continuationSeparator" w:id="1">
    <w:p w:rsidR="00C346EE" w:rsidRDefault="00C346EE" w:rsidP="0021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B71"/>
    <w:multiLevelType w:val="hybridMultilevel"/>
    <w:tmpl w:val="E90C1030"/>
    <w:lvl w:ilvl="0" w:tplc="5C90879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578F1B85"/>
    <w:multiLevelType w:val="singleLevel"/>
    <w:tmpl w:val="578F1B85"/>
    <w:lvl w:ilvl="0">
      <w:start w:val="1"/>
      <w:numFmt w:val="chineseCounting"/>
      <w:suff w:val="nothing"/>
      <w:lvlText w:val="%1、"/>
      <w:lvlJc w:val="left"/>
      <w:pPr>
        <w:ind w:left="993" w:firstLine="0"/>
      </w:pPr>
      <w:rPr>
        <w:b w:val="0"/>
        <w:lang w:val="en-US"/>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useFELayout/>
  </w:compat>
  <w:rsids>
    <w:rsidRoot w:val="00F86984"/>
    <w:rsid w:val="0000064D"/>
    <w:rsid w:val="00043A92"/>
    <w:rsid w:val="00052F17"/>
    <w:rsid w:val="00063782"/>
    <w:rsid w:val="000E1282"/>
    <w:rsid w:val="0013759E"/>
    <w:rsid w:val="00156365"/>
    <w:rsid w:val="00214B4D"/>
    <w:rsid w:val="002438A0"/>
    <w:rsid w:val="002705A6"/>
    <w:rsid w:val="00294CA0"/>
    <w:rsid w:val="002F5DBB"/>
    <w:rsid w:val="00323838"/>
    <w:rsid w:val="003371E5"/>
    <w:rsid w:val="0054496F"/>
    <w:rsid w:val="00552FEB"/>
    <w:rsid w:val="00577802"/>
    <w:rsid w:val="005E0B11"/>
    <w:rsid w:val="00625C43"/>
    <w:rsid w:val="00660CBC"/>
    <w:rsid w:val="0069001E"/>
    <w:rsid w:val="00697188"/>
    <w:rsid w:val="006F0C28"/>
    <w:rsid w:val="00700185"/>
    <w:rsid w:val="00710A5B"/>
    <w:rsid w:val="00712401"/>
    <w:rsid w:val="007938D7"/>
    <w:rsid w:val="00795FD6"/>
    <w:rsid w:val="007B5033"/>
    <w:rsid w:val="008033CB"/>
    <w:rsid w:val="00884701"/>
    <w:rsid w:val="00893A71"/>
    <w:rsid w:val="00920DB8"/>
    <w:rsid w:val="009934B9"/>
    <w:rsid w:val="009A0653"/>
    <w:rsid w:val="009B2BF5"/>
    <w:rsid w:val="009E2DBC"/>
    <w:rsid w:val="009F2294"/>
    <w:rsid w:val="00A00A53"/>
    <w:rsid w:val="00A02106"/>
    <w:rsid w:val="00A44BDE"/>
    <w:rsid w:val="00A647E0"/>
    <w:rsid w:val="00A6552D"/>
    <w:rsid w:val="00AD277A"/>
    <w:rsid w:val="00AE6546"/>
    <w:rsid w:val="00BB31D7"/>
    <w:rsid w:val="00BF2BE4"/>
    <w:rsid w:val="00C346EE"/>
    <w:rsid w:val="00C37498"/>
    <w:rsid w:val="00C57045"/>
    <w:rsid w:val="00CC15C4"/>
    <w:rsid w:val="00D05520"/>
    <w:rsid w:val="00D7727C"/>
    <w:rsid w:val="00D80D5D"/>
    <w:rsid w:val="00DB5CEF"/>
    <w:rsid w:val="00DD4F48"/>
    <w:rsid w:val="00DE7975"/>
    <w:rsid w:val="00E7478C"/>
    <w:rsid w:val="00EF0E89"/>
    <w:rsid w:val="00F34887"/>
    <w:rsid w:val="00F36950"/>
    <w:rsid w:val="00F86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6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E6546"/>
    <w:tblPr>
      <w:tblInd w:w="0" w:type="dxa"/>
      <w:tblCellMar>
        <w:top w:w="0" w:type="dxa"/>
        <w:left w:w="0" w:type="dxa"/>
        <w:bottom w:w="0" w:type="dxa"/>
        <w:right w:w="0" w:type="dxa"/>
      </w:tblCellMar>
    </w:tblPr>
  </w:style>
  <w:style w:type="paragraph" w:styleId="a3">
    <w:name w:val="Body Text"/>
    <w:basedOn w:val="a"/>
    <w:uiPriority w:val="1"/>
    <w:qFormat/>
    <w:rsid w:val="00AE6546"/>
    <w:pPr>
      <w:ind w:left="220"/>
    </w:pPr>
    <w:rPr>
      <w:rFonts w:ascii="黑体" w:eastAsia="黑体" w:hAnsi="黑体"/>
      <w:b/>
      <w:bCs/>
      <w:sz w:val="36"/>
      <w:szCs w:val="36"/>
    </w:rPr>
  </w:style>
  <w:style w:type="paragraph" w:styleId="a4">
    <w:name w:val="List Paragraph"/>
    <w:basedOn w:val="a"/>
    <w:uiPriority w:val="1"/>
    <w:qFormat/>
    <w:rsid w:val="00AE6546"/>
  </w:style>
  <w:style w:type="paragraph" w:customStyle="1" w:styleId="TableParagraph">
    <w:name w:val="Table Paragraph"/>
    <w:basedOn w:val="a"/>
    <w:uiPriority w:val="1"/>
    <w:qFormat/>
    <w:rsid w:val="00AE6546"/>
  </w:style>
  <w:style w:type="paragraph" w:customStyle="1" w:styleId="1">
    <w:name w:val="列出段落1"/>
    <w:basedOn w:val="a"/>
    <w:uiPriority w:val="34"/>
    <w:qFormat/>
    <w:rsid w:val="005E0B11"/>
    <w:pPr>
      <w:ind w:firstLineChars="200" w:firstLine="420"/>
      <w:jc w:val="both"/>
    </w:pPr>
    <w:rPr>
      <w:rFonts w:ascii="Times New Roman" w:eastAsia="宋体" w:hAnsi="Times New Roman" w:cs="Times New Roman"/>
      <w:kern w:val="2"/>
      <w:sz w:val="21"/>
      <w:szCs w:val="24"/>
      <w:lang w:eastAsia="zh-CN"/>
    </w:rPr>
  </w:style>
  <w:style w:type="paragraph" w:styleId="a5">
    <w:name w:val="header"/>
    <w:basedOn w:val="a"/>
    <w:link w:val="Char"/>
    <w:uiPriority w:val="99"/>
    <w:unhideWhenUsed/>
    <w:rsid w:val="00214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14B4D"/>
    <w:rPr>
      <w:sz w:val="18"/>
      <w:szCs w:val="18"/>
    </w:rPr>
  </w:style>
  <w:style w:type="paragraph" w:styleId="a6">
    <w:name w:val="footer"/>
    <w:basedOn w:val="a"/>
    <w:link w:val="Char0"/>
    <w:uiPriority w:val="99"/>
    <w:unhideWhenUsed/>
    <w:rsid w:val="00214B4D"/>
    <w:pPr>
      <w:tabs>
        <w:tab w:val="center" w:pos="4153"/>
        <w:tab w:val="right" w:pos="8306"/>
      </w:tabs>
      <w:snapToGrid w:val="0"/>
    </w:pPr>
    <w:rPr>
      <w:sz w:val="18"/>
      <w:szCs w:val="18"/>
    </w:rPr>
  </w:style>
  <w:style w:type="character" w:customStyle="1" w:styleId="Char0">
    <w:name w:val="页脚 Char"/>
    <w:basedOn w:val="a0"/>
    <w:link w:val="a6"/>
    <w:uiPriority w:val="99"/>
    <w:rsid w:val="00214B4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Company>Microsoft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深圳市市企业用信息中心</dc:title>
  <dc:creator>林柳菁</dc:creator>
  <cp:lastModifiedBy>ZhaoYan</cp:lastModifiedBy>
  <cp:revision>5</cp:revision>
  <cp:lastPrinted>2019-01-04T08:59:00Z</cp:lastPrinted>
  <dcterms:created xsi:type="dcterms:W3CDTF">2020-03-31T10:07:00Z</dcterms:created>
  <dcterms:modified xsi:type="dcterms:W3CDTF">2020-04-01T00:27:00Z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LastSaved">
    <vt:filetime>2018-08-15T00:00:00Z</vt:filetime>
  </property>
</Properties>
</file>